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E5F3" w14:textId="77777777" w:rsidR="005B1A77" w:rsidRDefault="005B1A77" w:rsidP="3E5511A1">
      <w:pPr>
        <w:rPr>
          <w:rFonts w:asciiTheme="majorHAnsi" w:eastAsiaTheme="majorEastAsia" w:hAnsiTheme="majorHAnsi" w:cstheme="majorBidi"/>
          <w:sz w:val="22"/>
          <w:szCs w:val="22"/>
          <w:lang w:val="en-US"/>
        </w:rPr>
      </w:pPr>
    </w:p>
    <w:p w14:paraId="2B7E6391" w14:textId="77777777" w:rsidR="005B1A77" w:rsidRDefault="005B1A77" w:rsidP="3E5511A1">
      <w:pPr>
        <w:rPr>
          <w:rFonts w:asciiTheme="majorHAnsi" w:eastAsiaTheme="majorEastAsia" w:hAnsiTheme="majorHAnsi" w:cstheme="majorBidi"/>
          <w:sz w:val="22"/>
          <w:szCs w:val="22"/>
          <w:lang w:val="en-US"/>
        </w:rPr>
      </w:pPr>
    </w:p>
    <w:p w14:paraId="65C554A1" w14:textId="77777777" w:rsidR="005B1A77" w:rsidRPr="005B1A77" w:rsidRDefault="005B1A77" w:rsidP="3E5511A1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6C1ACA23" w14:textId="2ABE68C0" w:rsidR="00EC27B4" w:rsidRPr="005B1A77" w:rsidRDefault="00EB669D" w:rsidP="3E5511A1">
      <w:pPr>
        <w:rPr>
          <w:rFonts w:asciiTheme="majorHAnsi" w:eastAsiaTheme="majorEastAsia" w:hAnsiTheme="majorHAnsi" w:cstheme="majorBidi"/>
          <w:sz w:val="22"/>
          <w:szCs w:val="22"/>
        </w:rPr>
      </w:pPr>
      <w:r w:rsidRPr="005B1A77">
        <w:rPr>
          <w:rFonts w:asciiTheme="majorHAnsi" w:eastAsiaTheme="majorEastAsia" w:hAnsiTheme="majorHAnsi" w:cstheme="majorBidi"/>
          <w:sz w:val="22"/>
          <w:szCs w:val="22"/>
        </w:rPr>
        <w:t>Siseministeerium</w:t>
      </w:r>
    </w:p>
    <w:p w14:paraId="4F8E1C4A" w14:textId="0C43E286" w:rsidR="00AF6ACE" w:rsidRPr="005B1A77" w:rsidRDefault="00544CAE" w:rsidP="3E5511A1">
      <w:pPr>
        <w:rPr>
          <w:rFonts w:asciiTheme="majorHAnsi" w:eastAsiaTheme="majorEastAsia" w:hAnsiTheme="majorHAnsi" w:cstheme="majorBidi"/>
          <w:sz w:val="22"/>
          <w:szCs w:val="22"/>
        </w:rPr>
      </w:pPr>
      <w:r w:rsidRPr="005B1A77">
        <w:rPr>
          <w:rFonts w:asciiTheme="majorHAnsi" w:eastAsiaTheme="majorEastAsia" w:hAnsiTheme="majorHAnsi" w:cstheme="majorBidi"/>
          <w:sz w:val="22"/>
          <w:szCs w:val="22"/>
        </w:rPr>
        <w:t>Pikk 61, 15065 Tallinn</w:t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ab/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ab/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ab/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ab/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ab/>
      </w:r>
      <w:r w:rsidR="005B1A77" w:rsidRPr="005B1A77">
        <w:rPr>
          <w:rFonts w:asciiTheme="majorHAnsi" w:hAnsiTheme="majorHAnsi" w:cstheme="majorBidi"/>
          <w:b/>
          <w:bCs/>
          <w:sz w:val="22"/>
          <w:szCs w:val="22"/>
        </w:rPr>
        <w:tab/>
        <w:t>Meie: 21.10.2025 nr 6-1/3</w:t>
      </w:r>
      <w:r w:rsidRPr="005B1A77">
        <w:br/>
      </w:r>
      <w:r w:rsidR="529352FD" w:rsidRPr="005B1A77">
        <w:rPr>
          <w:rFonts w:asciiTheme="majorHAnsi" w:eastAsiaTheme="majorEastAsia" w:hAnsiTheme="majorHAnsi" w:cstheme="majorBidi"/>
        </w:rPr>
        <w:t>info@siseministeerium.ee</w:t>
      </w:r>
      <w:r w:rsidRPr="005B1A77">
        <w:tab/>
      </w:r>
    </w:p>
    <w:p w14:paraId="354BAC29" w14:textId="26B3B442" w:rsidR="00AF6ACE" w:rsidRPr="005B1A77" w:rsidRDefault="00AF6ACE" w:rsidP="3E5511A1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5874E070" w14:textId="77777777" w:rsidR="00AF6ACE" w:rsidRPr="005B1A77" w:rsidRDefault="00AF6ACE" w:rsidP="00195527">
      <w:pPr>
        <w:rPr>
          <w:rFonts w:asciiTheme="majorHAnsi" w:hAnsiTheme="majorHAnsi" w:cstheme="majorHAnsi"/>
          <w:sz w:val="22"/>
          <w:szCs w:val="22"/>
        </w:rPr>
      </w:pPr>
    </w:p>
    <w:p w14:paraId="5202985F" w14:textId="1E3D1646" w:rsidR="00AF6ACE" w:rsidRPr="005B1A77" w:rsidRDefault="0040198D" w:rsidP="3E5511A1">
      <w:pPr>
        <w:rPr>
          <w:rFonts w:asciiTheme="majorHAnsi" w:hAnsiTheme="majorHAnsi" w:cstheme="majorBidi"/>
          <w:sz w:val="22"/>
          <w:szCs w:val="22"/>
        </w:rPr>
      </w:pPr>
      <w:r w:rsidRPr="005B1A77">
        <w:rPr>
          <w:rFonts w:asciiTheme="majorHAnsi" w:hAnsiTheme="majorHAnsi" w:cstheme="majorBidi"/>
          <w:b/>
          <w:bCs/>
          <w:sz w:val="22"/>
          <w:szCs w:val="22"/>
        </w:rPr>
        <w:t>Seletus</w:t>
      </w:r>
      <w:r w:rsidR="00AF6ACE" w:rsidRPr="005B1A77">
        <w:rPr>
          <w:rFonts w:asciiTheme="majorHAnsi" w:hAnsiTheme="majorHAnsi" w:cstheme="majorBidi"/>
          <w:b/>
          <w:bCs/>
          <w:sz w:val="22"/>
          <w:szCs w:val="22"/>
        </w:rPr>
        <w:t>kiri</w:t>
      </w:r>
      <w:r w:rsidR="005B1A77">
        <w:rPr>
          <w:rFonts w:asciiTheme="majorHAnsi" w:hAnsiTheme="majorHAnsi" w:cstheme="majorBidi"/>
          <w:b/>
          <w:bCs/>
          <w:sz w:val="22"/>
          <w:szCs w:val="22"/>
        </w:rPr>
        <w:t xml:space="preserve"> TAT muudatusele</w:t>
      </w:r>
      <w:r w:rsidR="00AF6ACE" w:rsidRPr="005B1A77">
        <w:tab/>
      </w:r>
      <w:r w:rsidR="00AF6ACE" w:rsidRPr="005B1A77">
        <w:tab/>
      </w:r>
      <w:r w:rsidR="00AF6ACE" w:rsidRPr="005B1A77">
        <w:tab/>
      </w:r>
      <w:r w:rsidR="00AF6ACE" w:rsidRPr="005B1A77">
        <w:tab/>
      </w:r>
    </w:p>
    <w:p w14:paraId="41D967E1" w14:textId="4C72EBF1" w:rsidR="00AF6ACE" w:rsidRPr="005B1A77" w:rsidRDefault="00AF6ACE" w:rsidP="00195527">
      <w:pPr>
        <w:rPr>
          <w:rFonts w:asciiTheme="majorHAnsi" w:hAnsiTheme="majorHAnsi" w:cstheme="majorHAnsi"/>
          <w:sz w:val="22"/>
          <w:szCs w:val="22"/>
        </w:rPr>
      </w:pPr>
    </w:p>
    <w:p w14:paraId="4CEBDEB3" w14:textId="032D7FF1" w:rsidR="3E5511A1" w:rsidRPr="005B1A77" w:rsidRDefault="3E5511A1" w:rsidP="3E5511A1">
      <w:pPr>
        <w:rPr>
          <w:rFonts w:asciiTheme="majorHAnsi" w:hAnsiTheme="majorHAnsi" w:cstheme="majorBidi"/>
          <w:sz w:val="22"/>
          <w:szCs w:val="22"/>
        </w:rPr>
      </w:pPr>
    </w:p>
    <w:p w14:paraId="6FCE5F84" w14:textId="5ED64697" w:rsidR="009F0280" w:rsidRPr="005B1A77" w:rsidRDefault="00344152" w:rsidP="009F0280">
      <w:pPr>
        <w:pStyle w:val="Loendilik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B1A77">
        <w:rPr>
          <w:rFonts w:ascii="Calibri" w:hAnsi="Calibri" w:cs="Calibri"/>
          <w:sz w:val="22"/>
          <w:szCs w:val="22"/>
        </w:rPr>
        <w:t xml:space="preserve">Projekti elluviija (SA Kodanikuühiskonna Sihtkapital) teeb ettepaneku </w:t>
      </w:r>
      <w:r w:rsidR="00A970C8" w:rsidRPr="005B1A77">
        <w:rPr>
          <w:rFonts w:ascii="Calibri" w:hAnsi="Calibri" w:cs="Calibri"/>
          <w:sz w:val="22"/>
          <w:szCs w:val="22"/>
        </w:rPr>
        <w:t>laiendada</w:t>
      </w:r>
      <w:r w:rsidRPr="005B1A77">
        <w:rPr>
          <w:rFonts w:ascii="Calibri" w:hAnsi="Calibri" w:cs="Calibri"/>
          <w:sz w:val="22"/>
          <w:szCs w:val="22"/>
        </w:rPr>
        <w:t xml:space="preserve"> projekti ”Kodanikuühiskonna mõju suurendamiseks ja arengu toetamiseks” </w:t>
      </w:r>
      <w:r w:rsidR="00110E2C" w:rsidRPr="005B1A77">
        <w:rPr>
          <w:rFonts w:ascii="Calibri" w:hAnsi="Calibri" w:cs="Calibri"/>
          <w:sz w:val="22"/>
          <w:szCs w:val="22"/>
        </w:rPr>
        <w:t xml:space="preserve">tegevussuuna </w:t>
      </w:r>
      <w:r w:rsidR="00DF5F52" w:rsidRPr="005B1A77">
        <w:rPr>
          <w:rFonts w:ascii="Calibri" w:hAnsi="Calibri" w:cs="Calibri"/>
          <w:sz w:val="22"/>
          <w:szCs w:val="22"/>
        </w:rPr>
        <w:t xml:space="preserve">2.1.3.1. </w:t>
      </w:r>
      <w:r w:rsidR="006E0226" w:rsidRPr="005B1A77">
        <w:rPr>
          <w:rFonts w:ascii="Calibri" w:hAnsi="Calibri" w:cs="Calibri"/>
          <w:sz w:val="22"/>
          <w:szCs w:val="22"/>
        </w:rPr>
        <w:t>“</w:t>
      </w:r>
      <w:r w:rsidR="00DF5F52" w:rsidRPr="005B1A77">
        <w:rPr>
          <w:rFonts w:ascii="Calibri" w:hAnsi="Calibri" w:cs="Calibri"/>
          <w:sz w:val="22"/>
          <w:szCs w:val="22"/>
        </w:rPr>
        <w:t>Arenguprogrammi välja töötamine ja läbi viimine</w:t>
      </w:r>
      <w:r w:rsidR="006E0226" w:rsidRPr="005B1A77">
        <w:rPr>
          <w:rFonts w:ascii="Calibri" w:hAnsi="Calibri" w:cs="Calibri"/>
          <w:sz w:val="22"/>
          <w:szCs w:val="22"/>
        </w:rPr>
        <w:t>”</w:t>
      </w:r>
      <w:r w:rsidR="00A970C8" w:rsidRPr="005B1A77">
        <w:rPr>
          <w:rFonts w:ascii="Calibri" w:hAnsi="Calibri" w:cs="Calibri"/>
          <w:sz w:val="22"/>
          <w:szCs w:val="22"/>
        </w:rPr>
        <w:t xml:space="preserve"> sihtrühma. Vastavasisuliste täiendustega dokument on lisatud seletuskirjale. </w:t>
      </w:r>
      <w:r w:rsidR="009F0280" w:rsidRPr="005B1A77">
        <w:rPr>
          <w:rFonts w:ascii="Calibri" w:hAnsi="Calibri" w:cs="Calibri"/>
          <w:sz w:val="22"/>
          <w:szCs w:val="22"/>
        </w:rPr>
        <w:br/>
      </w:r>
    </w:p>
    <w:p w14:paraId="44F7EDBE" w14:textId="77777777" w:rsidR="009F0280" w:rsidRPr="005B1A77" w:rsidRDefault="000302C8" w:rsidP="009F0280">
      <w:pPr>
        <w:pStyle w:val="Loendilik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B1A77">
        <w:rPr>
          <w:rFonts w:ascii="Calibri" w:eastAsia="Calibri" w:hAnsi="Calibri" w:cs="Calibri"/>
          <w:sz w:val="22"/>
          <w:szCs w:val="22"/>
        </w:rPr>
        <w:t xml:space="preserve">Palume projekti ”Kodanikuühiskonna mõju suurendamiseks ja arengu toetamiseks” </w:t>
      </w:r>
      <w:proofErr w:type="spellStart"/>
      <w:r w:rsidRPr="005B1A77">
        <w:rPr>
          <w:rFonts w:ascii="Calibri" w:eastAsia="Calibri" w:hAnsi="Calibri" w:cs="Calibri"/>
          <w:sz w:val="22"/>
          <w:szCs w:val="22"/>
        </w:rPr>
        <w:t>TATi</w:t>
      </w:r>
      <w:proofErr w:type="spellEnd"/>
      <w:r w:rsidRPr="005B1A77">
        <w:rPr>
          <w:rFonts w:ascii="Calibri" w:eastAsia="Calibri" w:hAnsi="Calibri" w:cs="Calibri"/>
          <w:sz w:val="22"/>
          <w:szCs w:val="22"/>
        </w:rPr>
        <w:t xml:space="preserve"> </w:t>
      </w:r>
      <w:r w:rsidR="00F1612B" w:rsidRPr="005B1A77">
        <w:rPr>
          <w:rFonts w:ascii="Calibri" w:eastAsia="Calibri" w:hAnsi="Calibri" w:cs="Calibri"/>
          <w:sz w:val="22"/>
          <w:szCs w:val="22"/>
        </w:rPr>
        <w:t xml:space="preserve">muudatusi arvestada tagasiulatuvalt alates </w:t>
      </w:r>
      <w:r w:rsidR="00AA157F" w:rsidRPr="005B1A77">
        <w:rPr>
          <w:rFonts w:ascii="Calibri" w:eastAsia="Calibri" w:hAnsi="Calibri" w:cs="Calibri"/>
          <w:sz w:val="22"/>
          <w:szCs w:val="22"/>
        </w:rPr>
        <w:t>23</w:t>
      </w:r>
      <w:r w:rsidR="0064683B" w:rsidRPr="005B1A77">
        <w:rPr>
          <w:rFonts w:ascii="Calibri" w:eastAsia="Calibri" w:hAnsi="Calibri" w:cs="Calibri"/>
          <w:sz w:val="22"/>
          <w:szCs w:val="22"/>
        </w:rPr>
        <w:t xml:space="preserve">. </w:t>
      </w:r>
      <w:r w:rsidR="00AA157F" w:rsidRPr="005B1A77">
        <w:rPr>
          <w:rFonts w:ascii="Calibri" w:eastAsia="Calibri" w:hAnsi="Calibri" w:cs="Calibri"/>
          <w:sz w:val="22"/>
          <w:szCs w:val="22"/>
        </w:rPr>
        <w:t>aprillist</w:t>
      </w:r>
      <w:r w:rsidR="0064683B" w:rsidRPr="005B1A77">
        <w:rPr>
          <w:rFonts w:ascii="Calibri" w:eastAsia="Calibri" w:hAnsi="Calibri" w:cs="Calibri"/>
          <w:sz w:val="22"/>
          <w:szCs w:val="22"/>
        </w:rPr>
        <w:t xml:space="preserve"> 2025</w:t>
      </w:r>
      <w:r w:rsidR="00AA157F" w:rsidRPr="005B1A77">
        <w:rPr>
          <w:rFonts w:ascii="Calibri" w:eastAsia="Calibri" w:hAnsi="Calibri" w:cs="Calibri"/>
          <w:sz w:val="22"/>
          <w:szCs w:val="22"/>
        </w:rPr>
        <w:t xml:space="preserve">. </w:t>
      </w:r>
      <w:r w:rsidR="00306C1C" w:rsidRPr="005B1A77">
        <w:rPr>
          <w:rFonts w:ascii="Calibri" w:eastAsia="Calibri" w:hAnsi="Calibri" w:cs="Calibri"/>
          <w:sz w:val="22"/>
          <w:szCs w:val="22"/>
        </w:rPr>
        <w:t xml:space="preserve">Põhjenduseks on arenguprogrammi töögrupi </w:t>
      </w:r>
      <w:r w:rsidR="007710C8" w:rsidRPr="005B1A77">
        <w:rPr>
          <w:rFonts w:ascii="Calibri" w:eastAsia="Calibri" w:hAnsi="Calibri" w:cs="Calibri"/>
          <w:sz w:val="22"/>
          <w:szCs w:val="22"/>
        </w:rPr>
        <w:t>tööst välja kujunenud s</w:t>
      </w:r>
      <w:r w:rsidR="0C6C633D" w:rsidRPr="005B1A77">
        <w:rPr>
          <w:rFonts w:ascii="Calibri" w:eastAsia="Calibri" w:hAnsi="Calibri" w:cs="Calibri"/>
          <w:sz w:val="22"/>
          <w:szCs w:val="22"/>
        </w:rPr>
        <w:t>eisukoht, mille tulemusena</w:t>
      </w:r>
      <w:r w:rsidR="007710C8" w:rsidRPr="005B1A77">
        <w:rPr>
          <w:rFonts w:ascii="Calibri" w:eastAsia="Calibri" w:hAnsi="Calibri" w:cs="Calibri"/>
          <w:sz w:val="22"/>
          <w:szCs w:val="22"/>
        </w:rPr>
        <w:t xml:space="preserve"> </w:t>
      </w:r>
      <w:r w:rsidR="04AA6DD0" w:rsidRPr="005B1A77">
        <w:rPr>
          <w:rFonts w:ascii="Calibri" w:eastAsia="Calibri" w:hAnsi="Calibri" w:cs="Calibri"/>
          <w:sz w:val="22"/>
          <w:szCs w:val="22"/>
        </w:rPr>
        <w:t xml:space="preserve">laiendame </w:t>
      </w:r>
      <w:r w:rsidR="007710C8" w:rsidRPr="005B1A77">
        <w:rPr>
          <w:rFonts w:ascii="Calibri" w:eastAsia="Calibri" w:hAnsi="Calibri" w:cs="Calibri"/>
          <w:sz w:val="22"/>
          <w:szCs w:val="22"/>
        </w:rPr>
        <w:t>sihtrühma</w:t>
      </w:r>
      <w:r w:rsidR="7D963A5E" w:rsidRPr="005B1A77">
        <w:rPr>
          <w:rFonts w:ascii="Calibri" w:eastAsia="Calibri" w:hAnsi="Calibri" w:cs="Calibri"/>
          <w:sz w:val="22"/>
          <w:szCs w:val="22"/>
        </w:rPr>
        <w:t>, et</w:t>
      </w:r>
      <w:r w:rsidR="7D57A9A2" w:rsidRPr="005B1A77">
        <w:rPr>
          <w:rFonts w:ascii="Calibri" w:eastAsia="Calibri" w:hAnsi="Calibri" w:cs="Calibri"/>
          <w:sz w:val="22"/>
          <w:szCs w:val="22"/>
        </w:rPr>
        <w:t xml:space="preserve"> </w:t>
      </w:r>
      <w:r w:rsidR="007710C8" w:rsidRPr="005B1A77">
        <w:rPr>
          <w:rFonts w:ascii="Calibri" w:eastAsia="Calibri" w:hAnsi="Calibri" w:cs="Calibri"/>
          <w:sz w:val="22"/>
          <w:szCs w:val="22"/>
        </w:rPr>
        <w:t>projekti mõju o</w:t>
      </w:r>
      <w:r w:rsidR="5835D31C" w:rsidRPr="005B1A77">
        <w:rPr>
          <w:rFonts w:ascii="Calibri" w:eastAsia="Calibri" w:hAnsi="Calibri" w:cs="Calibri"/>
          <w:sz w:val="22"/>
          <w:szCs w:val="22"/>
        </w:rPr>
        <w:t>leks</w:t>
      </w:r>
      <w:r w:rsidR="007710C8" w:rsidRPr="005B1A77">
        <w:rPr>
          <w:rFonts w:ascii="Calibri" w:eastAsia="Calibri" w:hAnsi="Calibri" w:cs="Calibri"/>
          <w:sz w:val="22"/>
          <w:szCs w:val="22"/>
        </w:rPr>
        <w:t xml:space="preserve"> </w:t>
      </w:r>
      <w:r w:rsidR="00405E92" w:rsidRPr="005B1A77">
        <w:rPr>
          <w:rFonts w:ascii="Calibri" w:eastAsia="Calibri" w:hAnsi="Calibri" w:cs="Calibri"/>
          <w:sz w:val="22"/>
          <w:szCs w:val="22"/>
        </w:rPr>
        <w:t>tõhusam ja laiahaardelisem.</w:t>
      </w:r>
      <w:r w:rsidR="00306C1C" w:rsidRPr="005B1A77">
        <w:rPr>
          <w:rFonts w:ascii="Calibri" w:eastAsia="Calibri" w:hAnsi="Calibri" w:cs="Calibri"/>
          <w:sz w:val="22"/>
          <w:szCs w:val="22"/>
        </w:rPr>
        <w:t xml:space="preserve"> </w:t>
      </w:r>
    </w:p>
    <w:p w14:paraId="34641002" w14:textId="77777777" w:rsidR="00E6348E" w:rsidRDefault="009F0280" w:rsidP="009F0280">
      <w:pPr>
        <w:rPr>
          <w:rFonts w:ascii="Calibri" w:eastAsia="Calibri" w:hAnsi="Calibri" w:cs="Calibri"/>
          <w:sz w:val="22"/>
          <w:szCs w:val="22"/>
        </w:rPr>
      </w:pPr>
      <w:r w:rsidRPr="005B1A77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</w:r>
      <w:r w:rsidR="00DA199E" w:rsidRPr="009F0280">
        <w:rPr>
          <w:rFonts w:ascii="Calibri" w:eastAsia="Calibri" w:hAnsi="Calibri" w:cs="Calibri"/>
          <w:sz w:val="22"/>
          <w:szCs w:val="22"/>
        </w:rPr>
        <w:t>Lisa</w:t>
      </w:r>
      <w:r w:rsidR="00E6348E">
        <w:rPr>
          <w:rFonts w:ascii="Calibri" w:eastAsia="Calibri" w:hAnsi="Calibri" w:cs="Calibri"/>
          <w:sz w:val="22"/>
          <w:szCs w:val="22"/>
        </w:rPr>
        <w:t>d</w:t>
      </w:r>
      <w:r w:rsidR="00DA199E" w:rsidRPr="009F0280">
        <w:rPr>
          <w:rFonts w:ascii="Calibri" w:eastAsia="Calibri" w:hAnsi="Calibri" w:cs="Calibri"/>
          <w:sz w:val="22"/>
          <w:szCs w:val="22"/>
        </w:rPr>
        <w:t xml:space="preserve"> </w:t>
      </w:r>
      <w:r w:rsidR="00E6348E">
        <w:rPr>
          <w:rFonts w:ascii="Calibri" w:eastAsia="Calibri" w:hAnsi="Calibri" w:cs="Calibri"/>
          <w:sz w:val="22"/>
          <w:szCs w:val="22"/>
        </w:rPr>
        <w:br/>
      </w:r>
    </w:p>
    <w:p w14:paraId="5DC301F6" w14:textId="00EE0483" w:rsidR="00AF6ACE" w:rsidRPr="00DA22AF" w:rsidRDefault="00DA22AF" w:rsidP="00E6348E">
      <w:pPr>
        <w:pStyle w:val="Loendili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22AF">
        <w:rPr>
          <w:rFonts w:ascii="Calibri" w:eastAsia="Calibri" w:hAnsi="Calibri" w:cs="Calibri"/>
          <w:sz w:val="22"/>
          <w:szCs w:val="22"/>
        </w:rPr>
        <w:t>AP töögrupi IV koosolek. 23.04.2025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 w:rsidR="30240BA7" w:rsidRPr="00E6348E">
        <w:rPr>
          <w:rFonts w:ascii="Calibri" w:eastAsia="Calibri" w:hAnsi="Calibri" w:cs="Calibri"/>
          <w:sz w:val="22"/>
          <w:szCs w:val="22"/>
        </w:rPr>
        <w:t>dokument</w:t>
      </w:r>
      <w:r w:rsidR="00DA199E" w:rsidRPr="00E6348E">
        <w:rPr>
          <w:rFonts w:ascii="Calibri" w:eastAsia="Calibri" w:hAnsi="Calibri" w:cs="Calibri"/>
          <w:sz w:val="22"/>
          <w:szCs w:val="22"/>
        </w:rPr>
        <w:t xml:space="preserve"> 23. </w:t>
      </w:r>
      <w:r w:rsidR="00E34CD9" w:rsidRPr="00E6348E">
        <w:rPr>
          <w:rFonts w:ascii="Calibri" w:eastAsia="Calibri" w:hAnsi="Calibri" w:cs="Calibri"/>
          <w:sz w:val="22"/>
          <w:szCs w:val="22"/>
        </w:rPr>
        <w:t>a</w:t>
      </w:r>
      <w:r w:rsidR="00DA199E" w:rsidRPr="00E6348E">
        <w:rPr>
          <w:rFonts w:ascii="Calibri" w:eastAsia="Calibri" w:hAnsi="Calibri" w:cs="Calibri"/>
          <w:sz w:val="22"/>
          <w:szCs w:val="22"/>
        </w:rPr>
        <w:t xml:space="preserve">prillil toimunud </w:t>
      </w:r>
      <w:r w:rsidR="001A2198" w:rsidRPr="00E6348E">
        <w:rPr>
          <w:rFonts w:ascii="Calibri" w:eastAsia="Calibri" w:hAnsi="Calibri" w:cs="Calibri"/>
          <w:sz w:val="22"/>
          <w:szCs w:val="22"/>
        </w:rPr>
        <w:t>a</w:t>
      </w:r>
      <w:r w:rsidR="00DA199E" w:rsidRPr="00E6348E">
        <w:rPr>
          <w:rFonts w:ascii="Calibri" w:eastAsia="Calibri" w:hAnsi="Calibri" w:cs="Calibri"/>
          <w:sz w:val="22"/>
          <w:szCs w:val="22"/>
        </w:rPr>
        <w:t xml:space="preserve">renguprogrammi töögrupi </w:t>
      </w:r>
      <w:r w:rsidR="00E34CD9" w:rsidRPr="00E6348E">
        <w:rPr>
          <w:rFonts w:ascii="Calibri" w:eastAsia="Calibri" w:hAnsi="Calibri" w:cs="Calibri"/>
          <w:sz w:val="22"/>
          <w:szCs w:val="22"/>
        </w:rPr>
        <w:t xml:space="preserve">koosolekust, kus arutati </w:t>
      </w:r>
      <w:r w:rsidR="00B229B3" w:rsidRPr="00E6348E">
        <w:rPr>
          <w:rFonts w:ascii="Calibri" w:eastAsia="Calibri" w:hAnsi="Calibri" w:cs="Calibri"/>
          <w:sz w:val="22"/>
          <w:szCs w:val="22"/>
        </w:rPr>
        <w:t>Arenguprogrammi sihtrühma laiendamisest teiste organisatsioonide töötajatele, sealhulgas ka KOV töötajatele, kes vabaühendustega oma töös kokku puutuvad.</w:t>
      </w:r>
    </w:p>
    <w:p w14:paraId="32CE3C83" w14:textId="05B11BDA" w:rsidR="00DA22AF" w:rsidRPr="00BA33A0" w:rsidRDefault="00922030" w:rsidP="00E6348E">
      <w:pPr>
        <w:pStyle w:val="Loendili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 koos muudatustekstidega- eraldi välja toodud parandusettepanekutega</w:t>
      </w:r>
    </w:p>
    <w:p w14:paraId="277741A3" w14:textId="5DB5722E" w:rsidR="00BA33A0" w:rsidRPr="00BA33A0" w:rsidRDefault="00BA33A0" w:rsidP="00E6348E">
      <w:pPr>
        <w:pStyle w:val="Loendili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Lisa 3_TAT seletuskiri- eraldi välja toodud parandusettepanekutega</w:t>
      </w:r>
    </w:p>
    <w:p w14:paraId="7A72493B" w14:textId="242E05ED" w:rsidR="00BA33A0" w:rsidRDefault="00430F4E" w:rsidP="00E6348E">
      <w:pPr>
        <w:pStyle w:val="Loendili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 riskihindamise tabel</w:t>
      </w:r>
    </w:p>
    <w:p w14:paraId="3C68DAA4" w14:textId="2D2471D9" w:rsidR="009A0DBF" w:rsidRDefault="009A0DBF" w:rsidP="00E6348E">
      <w:pPr>
        <w:pStyle w:val="Loendili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Seosed horisontaalsete põhimõtetega</w:t>
      </w:r>
    </w:p>
    <w:p w14:paraId="5E8E37EE" w14:textId="19883F44" w:rsidR="009A0DBF" w:rsidRPr="00E6348E" w:rsidRDefault="00FC2B2F" w:rsidP="00E6348E">
      <w:pPr>
        <w:pStyle w:val="Loendili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PIK harta kontroll</w:t>
      </w:r>
    </w:p>
    <w:p w14:paraId="7F402608" w14:textId="77777777" w:rsidR="00405E92" w:rsidRPr="00036687" w:rsidRDefault="00405E92" w:rsidP="3E5511A1">
      <w:pPr>
        <w:rPr>
          <w:rFonts w:ascii="Calibri" w:eastAsia="Calibri" w:hAnsi="Calibri" w:cs="Calibri"/>
          <w:sz w:val="22"/>
          <w:szCs w:val="22"/>
        </w:rPr>
      </w:pPr>
    </w:p>
    <w:p w14:paraId="270705A6" w14:textId="77777777" w:rsidR="00405E92" w:rsidRPr="00036687" w:rsidRDefault="00405E92" w:rsidP="3E5511A1">
      <w:pPr>
        <w:rPr>
          <w:rFonts w:ascii="Calibri" w:eastAsia="Calibri" w:hAnsi="Calibri" w:cs="Calibri"/>
          <w:sz w:val="22"/>
          <w:szCs w:val="22"/>
        </w:rPr>
      </w:pPr>
    </w:p>
    <w:p w14:paraId="1DBC9174" w14:textId="77777777" w:rsidR="00405E92" w:rsidRPr="00036687" w:rsidRDefault="00405E92" w:rsidP="3E5511A1">
      <w:pPr>
        <w:rPr>
          <w:rFonts w:ascii="Calibri" w:eastAsia="Calibri" w:hAnsi="Calibri" w:cs="Calibri"/>
          <w:sz w:val="22"/>
          <w:szCs w:val="22"/>
        </w:rPr>
      </w:pPr>
    </w:p>
    <w:p w14:paraId="2F6429DE" w14:textId="77777777" w:rsidR="00405E92" w:rsidRPr="00036687" w:rsidRDefault="00405E92" w:rsidP="3E5511A1">
      <w:pPr>
        <w:rPr>
          <w:rFonts w:ascii="Calibri" w:eastAsia="Calibri" w:hAnsi="Calibri" w:cs="Calibri"/>
          <w:sz w:val="22"/>
          <w:szCs w:val="22"/>
        </w:rPr>
      </w:pPr>
    </w:p>
    <w:p w14:paraId="3DD9E005" w14:textId="77777777" w:rsidR="001A2198" w:rsidRPr="00036687" w:rsidRDefault="001A2198" w:rsidP="3E5511A1">
      <w:pPr>
        <w:rPr>
          <w:rFonts w:ascii="Calibri" w:eastAsia="Calibri" w:hAnsi="Calibri" w:cs="Calibri"/>
          <w:sz w:val="22"/>
          <w:szCs w:val="22"/>
        </w:rPr>
      </w:pPr>
    </w:p>
    <w:p w14:paraId="3201A89C" w14:textId="07E65599" w:rsidR="00AF6ACE" w:rsidRPr="00036687" w:rsidRDefault="00AF6ACE" w:rsidP="3E5511A1">
      <w:pPr>
        <w:rPr>
          <w:rFonts w:ascii="Calibri" w:eastAsia="Calibri" w:hAnsi="Calibri" w:cs="Calibri"/>
          <w:sz w:val="22"/>
          <w:szCs w:val="22"/>
        </w:rPr>
      </w:pPr>
      <w:r w:rsidRPr="00036687">
        <w:rPr>
          <w:rFonts w:ascii="Calibri" w:eastAsia="Calibri" w:hAnsi="Calibri" w:cs="Calibri"/>
          <w:sz w:val="22"/>
          <w:szCs w:val="22"/>
        </w:rPr>
        <w:t>(allkirjastatud digitaalselt)</w:t>
      </w:r>
    </w:p>
    <w:p w14:paraId="7D546418" w14:textId="77777777" w:rsidR="00AF6ACE" w:rsidRPr="00036687" w:rsidRDefault="00AF6ACE" w:rsidP="3E5511A1">
      <w:pPr>
        <w:rPr>
          <w:rFonts w:ascii="Calibri" w:eastAsia="Calibri" w:hAnsi="Calibri" w:cs="Calibri"/>
          <w:sz w:val="22"/>
          <w:szCs w:val="22"/>
        </w:rPr>
      </w:pPr>
    </w:p>
    <w:p w14:paraId="2A6E72B3" w14:textId="5C165EF2" w:rsidR="00AF6ACE" w:rsidRPr="00036687" w:rsidRDefault="001A2198" w:rsidP="3E5511A1">
      <w:pPr>
        <w:rPr>
          <w:rFonts w:ascii="Calibri" w:eastAsia="Calibri" w:hAnsi="Calibri" w:cs="Calibri"/>
          <w:sz w:val="22"/>
          <w:szCs w:val="22"/>
        </w:rPr>
      </w:pPr>
      <w:r w:rsidRPr="00036687">
        <w:rPr>
          <w:rFonts w:ascii="Calibri" w:eastAsia="Calibri" w:hAnsi="Calibri" w:cs="Calibri"/>
          <w:sz w:val="22"/>
          <w:szCs w:val="22"/>
        </w:rPr>
        <w:t>Tiina Oraste</w:t>
      </w:r>
    </w:p>
    <w:p w14:paraId="479A2493" w14:textId="6B1F2940" w:rsidR="00AF6ACE" w:rsidRPr="00036687" w:rsidRDefault="00AF6ACE" w:rsidP="3E5511A1">
      <w:pPr>
        <w:rPr>
          <w:rFonts w:asciiTheme="majorHAnsi" w:hAnsiTheme="majorHAnsi" w:cstheme="majorBidi"/>
          <w:sz w:val="22"/>
          <w:szCs w:val="22"/>
        </w:rPr>
      </w:pPr>
      <w:r w:rsidRPr="00036687">
        <w:rPr>
          <w:rFonts w:ascii="Calibri" w:eastAsia="Calibri" w:hAnsi="Calibri" w:cs="Calibri"/>
          <w:sz w:val="22"/>
          <w:szCs w:val="22"/>
        </w:rPr>
        <w:t>SA Kodanikuühiskonna Sihtkapitali juhatuse liige</w:t>
      </w:r>
    </w:p>
    <w:sectPr w:rsidR="00AF6ACE" w:rsidRPr="00036687" w:rsidSect="00A510AA">
      <w:headerReference w:type="default" r:id="rId11"/>
      <w:footerReference w:type="default" r:id="rId12"/>
      <w:pgSz w:w="11900" w:h="16840"/>
      <w:pgMar w:top="192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8DCA" w14:textId="77777777" w:rsidR="00212220" w:rsidRDefault="00212220" w:rsidP="0040241D">
      <w:r>
        <w:separator/>
      </w:r>
    </w:p>
  </w:endnote>
  <w:endnote w:type="continuationSeparator" w:id="0">
    <w:p w14:paraId="4A9E7270" w14:textId="77777777" w:rsidR="00212220" w:rsidRDefault="00212220" w:rsidP="0040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5B8B" w14:textId="77777777" w:rsidR="001568C4" w:rsidRDefault="001568C4">
    <w:pPr>
      <w:pStyle w:val="Jalus"/>
    </w:pP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60E7CE" wp14:editId="02A9B463">
              <wp:simplePos x="0" y="0"/>
              <wp:positionH relativeFrom="column">
                <wp:posOffset>1571625</wp:posOffset>
              </wp:positionH>
              <wp:positionV relativeFrom="paragraph">
                <wp:posOffset>-238125</wp:posOffset>
              </wp:positionV>
              <wp:extent cx="2571750" cy="5581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Kontuurtabel"/>
                            <w:tblW w:w="0" w:type="auto"/>
                            <w:tblBorders>
                              <w:left w:val="single" w:sz="8" w:space="0" w:color="FF9D00"/>
                              <w:bottom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13"/>
                          </w:tblGrid>
                          <w:tr w:rsidR="00C32368" w:rsidRPr="00E75CDD" w14:paraId="5B5B9D85" w14:textId="77777777" w:rsidTr="00F762F7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8" w:space="0" w:color="FFFFFF" w:themeColor="background1"/>
                                  <w:bottom w:val="single" w:sz="8" w:space="0" w:color="FFFFFF" w:themeColor="background1"/>
                                  <w:right w:val="single" w:sz="8" w:space="0" w:color="FFFFFF" w:themeColor="background1"/>
                                </w:tcBorders>
                              </w:tcPr>
                              <w:p w14:paraId="4E6D8A33" w14:textId="77777777" w:rsidR="00C32368" w:rsidRPr="00E75CDD" w:rsidRDefault="00C32368" w:rsidP="00C32368">
                                <w:pPr>
                                  <w:pStyle w:val="BasicParagraph"/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proofErr w:type="spellStart"/>
                                <w:r w:rsidRPr="00E75CD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  <w:lang w:val="fr-FR"/>
                                  </w:rPr>
                                  <w:t>Vabaduse</w:t>
                                </w:r>
                                <w:proofErr w:type="spellEnd"/>
                                <w:r w:rsidRPr="00E75CD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plats 2, Viljandi 71020</w:t>
                                </w:r>
                              </w:p>
                            </w:tc>
                          </w:tr>
                          <w:tr w:rsidR="00C32368" w:rsidRPr="007C2659" w14:paraId="53D924D5" w14:textId="77777777" w:rsidTr="00F762F7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8" w:space="0" w:color="FFFFFF" w:themeColor="background1"/>
                                  <w:bottom w:val="single" w:sz="8" w:space="0" w:color="FFFFFF" w:themeColor="background1"/>
                                  <w:right w:val="single" w:sz="8" w:space="0" w:color="FFFFFF" w:themeColor="background1"/>
                                </w:tcBorders>
                              </w:tcPr>
                              <w:p w14:paraId="64B6CCBC" w14:textId="77777777" w:rsidR="00C32368" w:rsidRPr="007C2659" w:rsidRDefault="00C32368" w:rsidP="00C32368">
                                <w:pPr>
                                  <w:pStyle w:val="BasicParagraph"/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C2659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Tel: +372 </w:t>
                                </w:r>
                                <w:r w:rsidRPr="00A402AB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516 5825</w:t>
                                </w:r>
                              </w:p>
                            </w:tc>
                          </w:tr>
                          <w:tr w:rsidR="00C32368" w:rsidRPr="00FC2F73" w14:paraId="2288156C" w14:textId="77777777" w:rsidTr="00F762F7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8" w:space="0" w:color="FFFFFF" w:themeColor="background1"/>
                                  <w:right w:val="single" w:sz="8" w:space="0" w:color="FFFFFF" w:themeColor="background1"/>
                                </w:tcBorders>
                              </w:tcPr>
                              <w:p w14:paraId="4C66E5BB" w14:textId="77777777" w:rsidR="00C32368" w:rsidRPr="00E75CDD" w:rsidRDefault="00C32368" w:rsidP="00C32368">
                                <w:pPr>
                                  <w:rPr>
                                    <w:rFonts w:asciiTheme="majorHAnsi" w:hAnsiTheme="majorHAnsi"/>
                                    <w:color w:val="000000" w:themeColor="text1"/>
                                    <w:lang w:val="fr-FR"/>
                                  </w:rPr>
                                </w:pPr>
                                <w:r w:rsidRPr="00E75CD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  <w:lang w:val="fr-FR"/>
                                  </w:rPr>
                                  <w:t>E-</w:t>
                                </w:r>
                                <w:proofErr w:type="gramStart"/>
                                <w:r w:rsidRPr="00E75CD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  <w:lang w:val="fr-FR"/>
                                  </w:rPr>
                                  <w:t>post:</w:t>
                                </w:r>
                                <w:proofErr w:type="gramEnd"/>
                                <w:r w:rsidRPr="00E75CDD">
                                  <w:rPr>
                                    <w:rFonts w:ascii="Calibri" w:hAnsi="Calibri" w:cs="Calibri"/>
                                    <w:color w:val="000000" w:themeColor="text1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kysk@kysk.ee</w:t>
                                </w:r>
                              </w:p>
                            </w:tc>
                          </w:tr>
                        </w:tbl>
                        <w:p w14:paraId="59AA8595" w14:textId="77777777" w:rsidR="001568C4" w:rsidRPr="00E75CDD" w:rsidRDefault="001568C4" w:rsidP="007C2659">
                          <w:pPr>
                            <w:rPr>
                              <w:rFonts w:asciiTheme="majorHAnsi" w:hAnsiTheme="majorHAnsi"/>
                              <w:color w:val="00000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0E7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3.75pt;margin-top:-18.75pt;width:202.5pt;height:43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" filled="f" stroked="f">
              <v:textbox>
                <w:txbxContent>
                  <w:tbl>
                    <w:tblPr>
                      <w:tblStyle w:val="Kontuurtabel"/>
                      <w:tblW w:w="0" w:type="auto"/>
                      <w:tblBorders>
                        <w:left w:val="single" w:sz="8" w:space="0" w:color="FF9D00"/>
                        <w:bottom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13"/>
                    </w:tblGrid>
                    <w:tr w:rsidR="00C32368" w:rsidRPr="00E75CDD" w14:paraId="5B5B9D85" w14:textId="77777777" w:rsidTr="00F762F7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8" w:space="0" w:color="FFFFFF" w:themeColor="background1"/>
                            <w:bottom w:val="single" w:sz="8" w:space="0" w:color="FFFFFF" w:themeColor="background1"/>
                            <w:right w:val="single" w:sz="8" w:space="0" w:color="FFFFFF" w:themeColor="background1"/>
                          </w:tcBorders>
                        </w:tcPr>
                        <w:p w14:paraId="4E6D8A33" w14:textId="77777777" w:rsidR="00C32368" w:rsidRPr="00E75CDD" w:rsidRDefault="00C32368" w:rsidP="00C32368">
                          <w:pPr>
                            <w:pStyle w:val="BasicParagraph"/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E75CD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  <w:lang w:val="fr-FR"/>
                            </w:rPr>
                            <w:t>Vabaduse</w:t>
                          </w:r>
                          <w:proofErr w:type="spellEnd"/>
                          <w:r w:rsidRPr="00E75CD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  <w:lang w:val="fr-FR"/>
                            </w:rPr>
                            <w:t xml:space="preserve"> plats 2, Viljandi 71020</w:t>
                          </w:r>
                        </w:p>
                      </w:tc>
                    </w:tr>
                    <w:tr w:rsidR="00C32368" w:rsidRPr="007C2659" w14:paraId="53D924D5" w14:textId="77777777" w:rsidTr="00F762F7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8" w:space="0" w:color="FFFFFF" w:themeColor="background1"/>
                            <w:bottom w:val="single" w:sz="8" w:space="0" w:color="FFFFFF" w:themeColor="background1"/>
                            <w:right w:val="single" w:sz="8" w:space="0" w:color="FFFFFF" w:themeColor="background1"/>
                          </w:tcBorders>
                        </w:tcPr>
                        <w:p w14:paraId="64B6CCBC" w14:textId="77777777" w:rsidR="00C32368" w:rsidRPr="007C2659" w:rsidRDefault="00C32368" w:rsidP="00C32368">
                          <w:pPr>
                            <w:pStyle w:val="BasicParagraph"/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C2659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Tel: +372 </w:t>
                          </w:r>
                          <w:r w:rsidRPr="00A402AB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516 5825</w:t>
                          </w:r>
                        </w:p>
                      </w:tc>
                    </w:tr>
                    <w:tr w:rsidR="00C32368" w:rsidRPr="00FC2F73" w14:paraId="2288156C" w14:textId="77777777" w:rsidTr="00F762F7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8" w:space="0" w:color="FFFFFF" w:themeColor="background1"/>
                            <w:right w:val="single" w:sz="8" w:space="0" w:color="FFFFFF" w:themeColor="background1"/>
                          </w:tcBorders>
                        </w:tcPr>
                        <w:p w14:paraId="4C66E5BB" w14:textId="77777777" w:rsidR="00C32368" w:rsidRPr="00E75CDD" w:rsidRDefault="00C32368" w:rsidP="00C32368">
                          <w:pPr>
                            <w:rPr>
                              <w:rFonts w:asciiTheme="majorHAnsi" w:hAnsiTheme="majorHAnsi"/>
                              <w:color w:val="000000" w:themeColor="text1"/>
                              <w:lang w:val="fr-FR"/>
                            </w:rPr>
                          </w:pPr>
                          <w:r w:rsidRPr="00E75CD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  <w:lang w:val="fr-FR"/>
                            </w:rPr>
                            <w:t>E-</w:t>
                          </w:r>
                          <w:proofErr w:type="gramStart"/>
                          <w:r w:rsidRPr="00E75CD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  <w:lang w:val="fr-FR"/>
                            </w:rPr>
                            <w:t>post:</w:t>
                          </w:r>
                          <w:proofErr w:type="gramEnd"/>
                          <w:r w:rsidRPr="00E75CDD">
                            <w:rPr>
                              <w:rFonts w:ascii="Calibri" w:hAnsi="Calibri" w:cs="Calibri"/>
                              <w:color w:val="000000" w:themeColor="text1"/>
                              <w:sz w:val="16"/>
                              <w:szCs w:val="16"/>
                              <w:lang w:val="fr-FR"/>
                            </w:rPr>
                            <w:t xml:space="preserve"> kysk@kysk.ee</w:t>
                          </w:r>
                        </w:p>
                      </w:tc>
                    </w:tr>
                  </w:tbl>
                  <w:p w14:paraId="59AA8595" w14:textId="77777777" w:rsidR="001568C4" w:rsidRPr="00E75CDD" w:rsidRDefault="001568C4" w:rsidP="007C2659">
                    <w:pPr>
                      <w:rPr>
                        <w:rFonts w:asciiTheme="majorHAnsi" w:hAnsiTheme="majorHAnsi"/>
                        <w:color w:val="000000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9F8AE" wp14:editId="39460654">
              <wp:simplePos x="0" y="0"/>
              <wp:positionH relativeFrom="column">
                <wp:posOffset>-683895</wp:posOffset>
              </wp:positionH>
              <wp:positionV relativeFrom="paragraph">
                <wp:posOffset>-81915</wp:posOffset>
              </wp:positionV>
              <wp:extent cx="2099945" cy="375920"/>
              <wp:effectExtent l="0" t="0" r="0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Kontuurtabel"/>
                            <w:tblW w:w="3004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004"/>
                          </w:tblGrid>
                          <w:tr w:rsidR="001568C4" w:rsidRPr="00C03833" w14:paraId="36DDD360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4" w:space="0" w:color="FFFFFF" w:themeColor="background1"/>
                                  <w:left w:val="single" w:sz="8" w:space="0" w:color="FF9D00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379DAC0A" w14:textId="77777777" w:rsidR="001568C4" w:rsidRPr="00724041" w:rsidRDefault="001568C4" w:rsidP="00C03833">
                                <w:pPr>
                                  <w:pStyle w:val="BasicParagraph"/>
                                  <w:rPr>
                                    <w:rFonts w:asciiTheme="majorHAnsi" w:hAnsiTheme="majorHAnsi" w:cs="Calibri-Bold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724041">
                                  <w:rPr>
                                    <w:rFonts w:asciiTheme="majorHAnsi" w:hAnsiTheme="majorHAnsi" w:cs="Calibri-Bold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Sihtasutus Kodanikuühiskonna Sihtkapital </w:t>
                                </w:r>
                              </w:p>
                            </w:tc>
                          </w:tr>
                          <w:tr w:rsidR="001568C4" w:rsidRPr="00C03833" w14:paraId="432EE8F0" w14:textId="77777777" w:rsidTr="007C2659">
                            <w:trPr>
                              <w:trHeight w:hRule="exact" w:val="227"/>
                            </w:trPr>
                            <w:tc>
                              <w:tcPr>
                                <w:tcW w:w="0" w:type="auto"/>
                                <w:tcBorders>
                                  <w:top w:val="single" w:sz="4" w:space="0" w:color="FFFFFF" w:themeColor="background1"/>
                                  <w:left w:val="single" w:sz="8" w:space="0" w:color="FF9D00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7702D83F" w14:textId="77777777" w:rsidR="001568C4" w:rsidRPr="00724041" w:rsidRDefault="001568C4" w:rsidP="00C03833">
                                <w:pPr>
                                  <w:rPr>
                                    <w:rFonts w:asciiTheme="majorHAnsi" w:hAnsiTheme="majorHAnsi"/>
                                    <w:color w:val="000000"/>
                                  </w:rPr>
                                </w:pPr>
                                <w:proofErr w:type="spellStart"/>
                                <w:r w:rsidRPr="00724041">
                                  <w:rPr>
                                    <w:rFonts w:asciiTheme="majorHAnsi" w:hAnsiTheme="majorHAnsi" w:cs="Calibri"/>
                                    <w:color w:val="000000"/>
                                    <w:sz w:val="16"/>
                                    <w:szCs w:val="16"/>
                                  </w:rPr>
                                  <w:t>Reg</w:t>
                                </w:r>
                                <w:proofErr w:type="spellEnd"/>
                                <w:r w:rsidRPr="00724041">
                                  <w:rPr>
                                    <w:rFonts w:asciiTheme="majorHAnsi" w:hAnsiTheme="majorHAnsi" w:cs="Calibri"/>
                                    <w:color w:val="000000"/>
                                    <w:sz w:val="16"/>
                                    <w:szCs w:val="16"/>
                                  </w:rPr>
                                  <w:t>. kood 90009654</w:t>
                                </w:r>
                              </w:p>
                            </w:tc>
                          </w:tr>
                        </w:tbl>
                        <w:p w14:paraId="79AB295C" w14:textId="77777777" w:rsidR="001568C4" w:rsidRPr="00C03833" w:rsidRDefault="001568C4" w:rsidP="00C03833">
                          <w:pPr>
                            <w:rPr>
                              <w:rFonts w:asciiTheme="majorHAnsi" w:hAnsiTheme="majorHAns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9F8AE" id="Text Box 4" o:spid="_x0000_s1027" type="#_x0000_t202" style="position:absolute;margin-left:-53.85pt;margin-top:-6.45pt;width:165.35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" filled="f" stroked="f">
              <v:textbox>
                <w:txbxContent>
                  <w:tbl>
                    <w:tblPr>
                      <w:tblStyle w:val="Kontuurtabel"/>
                      <w:tblW w:w="3004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3004"/>
                    </w:tblGrid>
                    <w:tr w:rsidR="001568C4" w:rsidRPr="00C03833" w14:paraId="36DDD360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4" w:space="0" w:color="FFFFFF" w:themeColor="background1"/>
                            <w:left w:val="single" w:sz="8" w:space="0" w:color="FF9D00"/>
                            <w:bottom w:val="single" w:sz="4" w:space="0" w:color="FFFFFF" w:themeColor="background1"/>
                            <w:right w:val="single" w:sz="4" w:space="0" w:color="FFFFFF" w:themeColor="background1"/>
                          </w:tcBorders>
                        </w:tcPr>
                        <w:p w14:paraId="379DAC0A" w14:textId="77777777" w:rsidR="001568C4" w:rsidRPr="00724041" w:rsidRDefault="001568C4" w:rsidP="00C03833">
                          <w:pPr>
                            <w:pStyle w:val="BasicParagraph"/>
                            <w:rPr>
                              <w:rFonts w:asciiTheme="majorHAnsi" w:hAnsiTheme="majorHAnsi" w:cs="Calibri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24041">
                            <w:rPr>
                              <w:rFonts w:asciiTheme="majorHAnsi" w:hAnsiTheme="majorHAnsi" w:cs="Calibri-Bold"/>
                              <w:b/>
                              <w:bCs/>
                              <w:sz w:val="16"/>
                              <w:szCs w:val="16"/>
                            </w:rPr>
                            <w:t xml:space="preserve">Sihtasutus Kodanikuühiskonna Sihtkapital </w:t>
                          </w:r>
                        </w:p>
                      </w:tc>
                    </w:tr>
                    <w:tr w:rsidR="001568C4" w:rsidRPr="00C03833" w14:paraId="432EE8F0" w14:textId="77777777" w:rsidTr="007C2659">
                      <w:trPr>
                        <w:trHeight w:hRule="exact" w:val="227"/>
                      </w:trPr>
                      <w:tc>
                        <w:tcPr>
                          <w:tcW w:w="0" w:type="auto"/>
                          <w:tcBorders>
                            <w:top w:val="single" w:sz="4" w:space="0" w:color="FFFFFF" w:themeColor="background1"/>
                            <w:left w:val="single" w:sz="8" w:space="0" w:color="FF9D00"/>
                            <w:bottom w:val="single" w:sz="4" w:space="0" w:color="FFFFFF" w:themeColor="background1"/>
                            <w:right w:val="single" w:sz="4" w:space="0" w:color="FFFFFF" w:themeColor="background1"/>
                          </w:tcBorders>
                        </w:tcPr>
                        <w:p w14:paraId="7702D83F" w14:textId="77777777" w:rsidR="001568C4" w:rsidRPr="00724041" w:rsidRDefault="001568C4" w:rsidP="00C03833">
                          <w:pPr>
                            <w:rPr>
                              <w:rFonts w:asciiTheme="majorHAnsi" w:hAnsiTheme="majorHAnsi"/>
                              <w:color w:val="000000"/>
                            </w:rPr>
                          </w:pPr>
                          <w:proofErr w:type="spellStart"/>
                          <w:r w:rsidRPr="00724041">
                            <w:rPr>
                              <w:rFonts w:asciiTheme="majorHAnsi" w:hAnsiTheme="majorHAnsi" w:cs="Calibri"/>
                              <w:color w:val="000000"/>
                              <w:sz w:val="16"/>
                              <w:szCs w:val="16"/>
                            </w:rPr>
                            <w:t>Reg</w:t>
                          </w:r>
                          <w:proofErr w:type="spellEnd"/>
                          <w:r w:rsidRPr="00724041">
                            <w:rPr>
                              <w:rFonts w:asciiTheme="majorHAnsi" w:hAnsiTheme="majorHAnsi" w:cs="Calibri"/>
                              <w:color w:val="000000"/>
                              <w:sz w:val="16"/>
                              <w:szCs w:val="16"/>
                            </w:rPr>
                            <w:t>. kood 90009654</w:t>
                          </w:r>
                        </w:p>
                      </w:tc>
                    </w:tr>
                  </w:tbl>
                  <w:p w14:paraId="79AB295C" w14:textId="77777777" w:rsidR="001568C4" w:rsidRPr="00C03833" w:rsidRDefault="001568C4" w:rsidP="00C03833">
                    <w:pPr>
                      <w:rPr>
                        <w:rFonts w:asciiTheme="majorHAnsi" w:hAnsiTheme="majorHAnsi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A61E" w14:textId="77777777" w:rsidR="00212220" w:rsidRDefault="00212220" w:rsidP="0040241D">
      <w:r>
        <w:separator/>
      </w:r>
    </w:p>
  </w:footnote>
  <w:footnote w:type="continuationSeparator" w:id="0">
    <w:p w14:paraId="6B76171D" w14:textId="77777777" w:rsidR="00212220" w:rsidRDefault="00212220" w:rsidP="0040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286B" w14:textId="77777777" w:rsidR="001568C4" w:rsidRDefault="00FC2F73">
    <w:pPr>
      <w:pStyle w:val="Pis"/>
    </w:pPr>
    <w:r>
      <w:rPr>
        <w:noProof/>
        <w:lang w:eastAsia="et-EE" w:bidi="ar-SA"/>
      </w:rPr>
      <w:drawing>
        <wp:anchor distT="0" distB="0" distL="114300" distR="114300" simplePos="0" relativeHeight="251658243" behindDoc="1" locked="0" layoutInCell="1" allowOverlap="1" wp14:anchorId="5BFA7DDD" wp14:editId="33BB811F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2673350" cy="51752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ys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947">
      <w:rPr>
        <w:noProof/>
        <w:lang w:eastAsia="et-EE" w:bidi="ar-SA"/>
      </w:rPr>
      <w:drawing>
        <wp:anchor distT="0" distB="0" distL="114300" distR="114300" simplePos="0" relativeHeight="251658242" behindDoc="1" locked="1" layoutInCell="1" allowOverlap="1" wp14:anchorId="3B554313" wp14:editId="50FB0E5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088" cy="10693908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n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390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704"/>
    <w:multiLevelType w:val="hybridMultilevel"/>
    <w:tmpl w:val="9E24591C"/>
    <w:lvl w:ilvl="0" w:tplc="E25C6280">
      <w:start w:val="1"/>
      <w:numFmt w:val="decimal"/>
      <w:lvlText w:val="%1."/>
      <w:lvlJc w:val="left"/>
      <w:pPr>
        <w:ind w:left="720" w:hanging="360"/>
      </w:pPr>
      <w:rPr>
        <w:rFonts w:asciiTheme="majorHAnsi" w:eastAsia="SimSun" w:hAnsiTheme="majorHAnsi" w:cstheme="majorHAns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3BCA"/>
    <w:multiLevelType w:val="hybridMultilevel"/>
    <w:tmpl w:val="A26EEF28"/>
    <w:lvl w:ilvl="0" w:tplc="15AA8D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51A07"/>
    <w:multiLevelType w:val="hybridMultilevel"/>
    <w:tmpl w:val="21CC0F26"/>
    <w:lvl w:ilvl="0" w:tplc="59A478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93479">
    <w:abstractNumId w:val="0"/>
  </w:num>
  <w:num w:numId="2" w16cid:durableId="1328827016">
    <w:abstractNumId w:val="1"/>
  </w:num>
  <w:num w:numId="3" w16cid:durableId="112624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CE"/>
    <w:rsid w:val="000302C8"/>
    <w:rsid w:val="00036687"/>
    <w:rsid w:val="00041D90"/>
    <w:rsid w:val="000C5BC0"/>
    <w:rsid w:val="000E041B"/>
    <w:rsid w:val="00110E2C"/>
    <w:rsid w:val="0011311C"/>
    <w:rsid w:val="001568C4"/>
    <w:rsid w:val="00195527"/>
    <w:rsid w:val="001A2198"/>
    <w:rsid w:val="00212220"/>
    <w:rsid w:val="00223CDC"/>
    <w:rsid w:val="00253F82"/>
    <w:rsid w:val="002C18D8"/>
    <w:rsid w:val="002C43D6"/>
    <w:rsid w:val="002E2962"/>
    <w:rsid w:val="00306C1C"/>
    <w:rsid w:val="00322B05"/>
    <w:rsid w:val="00342427"/>
    <w:rsid w:val="00344152"/>
    <w:rsid w:val="00370512"/>
    <w:rsid w:val="003A0CDF"/>
    <w:rsid w:val="003D12E7"/>
    <w:rsid w:val="003D1E49"/>
    <w:rsid w:val="003E378E"/>
    <w:rsid w:val="003F22D1"/>
    <w:rsid w:val="0040198D"/>
    <w:rsid w:val="0040241D"/>
    <w:rsid w:val="00405E92"/>
    <w:rsid w:val="00430F4E"/>
    <w:rsid w:val="00482DC7"/>
    <w:rsid w:val="0049588F"/>
    <w:rsid w:val="00496682"/>
    <w:rsid w:val="004B124D"/>
    <w:rsid w:val="004C0588"/>
    <w:rsid w:val="004D3759"/>
    <w:rsid w:val="00516D6A"/>
    <w:rsid w:val="00544CAE"/>
    <w:rsid w:val="00546160"/>
    <w:rsid w:val="00552989"/>
    <w:rsid w:val="00556B82"/>
    <w:rsid w:val="005B1A77"/>
    <w:rsid w:val="0064589A"/>
    <w:rsid w:val="0064683B"/>
    <w:rsid w:val="006B3474"/>
    <w:rsid w:val="006B42D4"/>
    <w:rsid w:val="006E0226"/>
    <w:rsid w:val="006F389E"/>
    <w:rsid w:val="00722E3F"/>
    <w:rsid w:val="00724041"/>
    <w:rsid w:val="007710C8"/>
    <w:rsid w:val="007C2659"/>
    <w:rsid w:val="007E6D17"/>
    <w:rsid w:val="00824FF0"/>
    <w:rsid w:val="00894CAD"/>
    <w:rsid w:val="00922030"/>
    <w:rsid w:val="0093515F"/>
    <w:rsid w:val="00950497"/>
    <w:rsid w:val="00980253"/>
    <w:rsid w:val="009A0DBF"/>
    <w:rsid w:val="009F0280"/>
    <w:rsid w:val="009F601A"/>
    <w:rsid w:val="00A510AA"/>
    <w:rsid w:val="00A75DF2"/>
    <w:rsid w:val="00A970C8"/>
    <w:rsid w:val="00AA002B"/>
    <w:rsid w:val="00AA157F"/>
    <w:rsid w:val="00AF15C5"/>
    <w:rsid w:val="00AF3D68"/>
    <w:rsid w:val="00AF6ACE"/>
    <w:rsid w:val="00B229B3"/>
    <w:rsid w:val="00B263A6"/>
    <w:rsid w:val="00BA33A0"/>
    <w:rsid w:val="00BB4DB6"/>
    <w:rsid w:val="00BD5F9C"/>
    <w:rsid w:val="00BF281D"/>
    <w:rsid w:val="00C02106"/>
    <w:rsid w:val="00C03833"/>
    <w:rsid w:val="00C32368"/>
    <w:rsid w:val="00C6463D"/>
    <w:rsid w:val="00CA7115"/>
    <w:rsid w:val="00CC4406"/>
    <w:rsid w:val="00CF1585"/>
    <w:rsid w:val="00D96BC0"/>
    <w:rsid w:val="00DA199E"/>
    <w:rsid w:val="00DA22AF"/>
    <w:rsid w:val="00DF5F52"/>
    <w:rsid w:val="00E34CD9"/>
    <w:rsid w:val="00E43C79"/>
    <w:rsid w:val="00E4512D"/>
    <w:rsid w:val="00E518DA"/>
    <w:rsid w:val="00E6348E"/>
    <w:rsid w:val="00E71496"/>
    <w:rsid w:val="00E75CDD"/>
    <w:rsid w:val="00E81235"/>
    <w:rsid w:val="00E873FB"/>
    <w:rsid w:val="00E942F4"/>
    <w:rsid w:val="00EB669D"/>
    <w:rsid w:val="00EC27B4"/>
    <w:rsid w:val="00F12947"/>
    <w:rsid w:val="00F1612B"/>
    <w:rsid w:val="00F47651"/>
    <w:rsid w:val="00F510A0"/>
    <w:rsid w:val="00F7092A"/>
    <w:rsid w:val="00F762F7"/>
    <w:rsid w:val="00F845BD"/>
    <w:rsid w:val="00FC2B2F"/>
    <w:rsid w:val="00FC2F73"/>
    <w:rsid w:val="04AA6DD0"/>
    <w:rsid w:val="0C6A1F53"/>
    <w:rsid w:val="0C6C633D"/>
    <w:rsid w:val="10971F13"/>
    <w:rsid w:val="11F41B98"/>
    <w:rsid w:val="135E0AF1"/>
    <w:rsid w:val="152C7058"/>
    <w:rsid w:val="30240BA7"/>
    <w:rsid w:val="32C9D210"/>
    <w:rsid w:val="3E5511A1"/>
    <w:rsid w:val="4C3523D1"/>
    <w:rsid w:val="4EF1C706"/>
    <w:rsid w:val="51895729"/>
    <w:rsid w:val="529352FD"/>
    <w:rsid w:val="52F9281F"/>
    <w:rsid w:val="533B7F02"/>
    <w:rsid w:val="53513F56"/>
    <w:rsid w:val="54A2DF0C"/>
    <w:rsid w:val="5835D31C"/>
    <w:rsid w:val="5F8D9D8F"/>
    <w:rsid w:val="60C601F5"/>
    <w:rsid w:val="786B7FA0"/>
    <w:rsid w:val="7D57A9A2"/>
    <w:rsid w:val="7D96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CF4DB"/>
  <w14:defaultImageDpi w14:val="300"/>
  <w15:docId w15:val="{AFE5F37B-A54E-430C-8DC6-66676149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2B05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22B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424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2B05"/>
    <w:rPr>
      <w:rFonts w:asciiTheme="majorHAnsi" w:eastAsiaTheme="majorEastAsia" w:hAnsiTheme="majorHAnsi" w:cs="Mangal"/>
      <w:b/>
      <w:bCs/>
      <w:kern w:val="32"/>
      <w:sz w:val="32"/>
      <w:szCs w:val="29"/>
      <w:lang w:val="en-GB" w:eastAsia="hi-IN" w:bidi="hi-IN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42427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val="en-GB" w:eastAsia="hi-IN" w:bidi="hi-IN"/>
    </w:rPr>
  </w:style>
  <w:style w:type="paragraph" w:customStyle="1" w:styleId="Body">
    <w:name w:val="Body"/>
    <w:basedOn w:val="Normaallaad"/>
    <w:next w:val="Normaallaad"/>
    <w:rsid w:val="00342427"/>
    <w:pPr>
      <w:spacing w:after="120"/>
    </w:pPr>
    <w:rPr>
      <w:sz w:val="22"/>
    </w:rPr>
  </w:style>
  <w:style w:type="paragraph" w:customStyle="1" w:styleId="PullQuote">
    <w:name w:val="Pull Quote"/>
    <w:basedOn w:val="Normaallaad"/>
    <w:rsid w:val="00342427"/>
    <w:pPr>
      <w:pBdr>
        <w:left w:val="single" w:sz="4" w:space="0" w:color="auto"/>
      </w:pBdr>
      <w:shd w:val="clear" w:color="auto" w:fill="FF9400"/>
      <w:spacing w:before="240" w:after="240"/>
    </w:pPr>
    <w:rPr>
      <w:rFonts w:ascii="Arial" w:hAnsi="Arial"/>
      <w:b/>
      <w:i/>
      <w:color w:val="544239"/>
      <w:sz w:val="28"/>
    </w:rPr>
  </w:style>
  <w:style w:type="paragraph" w:customStyle="1" w:styleId="documentinfo">
    <w:name w:val="document info"/>
    <w:basedOn w:val="Normaallaad"/>
    <w:rsid w:val="00980253"/>
    <w:rPr>
      <w:rFonts w:ascii="Arial" w:hAnsi="Arial"/>
      <w:b/>
      <w:bCs/>
      <w:color w:val="FFFFFF" w:themeColor="background1"/>
      <w:sz w:val="22"/>
      <w:szCs w:val="22"/>
    </w:rPr>
  </w:style>
  <w:style w:type="paragraph" w:styleId="Pis">
    <w:name w:val="header"/>
    <w:basedOn w:val="Normaallaad"/>
    <w:link w:val="PisMrk"/>
    <w:uiPriority w:val="99"/>
    <w:unhideWhenUsed/>
    <w:rsid w:val="0040241D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rsid w:val="0040241D"/>
    <w:rPr>
      <w:rFonts w:ascii="Georgia" w:hAnsi="Georgia" w:cs="Times New Roman"/>
      <w:sz w:val="20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40241D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40241D"/>
    <w:rPr>
      <w:rFonts w:ascii="Georgia" w:hAnsi="Georgia" w:cs="Times New Roman"/>
      <w:sz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0241D"/>
    <w:rPr>
      <w:rFonts w:ascii="Lucida Grande CE" w:hAnsi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0241D"/>
    <w:rPr>
      <w:rFonts w:ascii="Lucida Grande CE" w:hAnsi="Lucida Grande CE" w:cs="Times New Roman"/>
      <w:sz w:val="18"/>
      <w:szCs w:val="18"/>
      <w:lang w:val="en-US"/>
    </w:rPr>
  </w:style>
  <w:style w:type="paragraph" w:customStyle="1" w:styleId="BasicParagraph">
    <w:name w:val="[Basic Paragraph]"/>
    <w:basedOn w:val="Normaallaad"/>
    <w:uiPriority w:val="99"/>
    <w:rsid w:val="00C038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Kontuurtabel">
    <w:name w:val="Table Grid"/>
    <w:basedOn w:val="Normaaltabel"/>
    <w:uiPriority w:val="59"/>
    <w:rsid w:val="00C0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qFormat/>
    <w:rsid w:val="00322B05"/>
    <w:pPr>
      <w:suppressLineNumbers/>
      <w:spacing w:before="120" w:after="120"/>
    </w:pPr>
    <w:rPr>
      <w:i/>
      <w:iCs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22B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PealkiriMrk">
    <w:name w:val="Pealkiri Märk"/>
    <w:basedOn w:val="Liguvaikefont"/>
    <w:link w:val="Pealkiri"/>
    <w:uiPriority w:val="10"/>
    <w:rsid w:val="00322B05"/>
    <w:rPr>
      <w:rFonts w:asciiTheme="majorHAnsi" w:eastAsiaTheme="majorEastAsia" w:hAnsiTheme="majorHAnsi" w:cs="Mangal"/>
      <w:b/>
      <w:bCs/>
      <w:kern w:val="28"/>
      <w:sz w:val="32"/>
      <w:szCs w:val="29"/>
      <w:lang w:val="en-GB" w:eastAsia="hi-IN" w:bidi="hi-I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22B05"/>
    <w:pPr>
      <w:spacing w:after="60"/>
      <w:jc w:val="center"/>
      <w:outlineLvl w:val="1"/>
    </w:pPr>
    <w:rPr>
      <w:rFonts w:asciiTheme="majorHAnsi" w:eastAsiaTheme="majorEastAsia" w:hAnsiTheme="majorHAnsi"/>
      <w:szCs w:val="21"/>
    </w:rPr>
  </w:style>
  <w:style w:type="character" w:customStyle="1" w:styleId="AlapealkiriMrk">
    <w:name w:val="Alapealkiri Märk"/>
    <w:basedOn w:val="Liguvaikefont"/>
    <w:link w:val="Alapealkiri"/>
    <w:uiPriority w:val="11"/>
    <w:rsid w:val="00322B05"/>
    <w:rPr>
      <w:rFonts w:asciiTheme="majorHAnsi" w:eastAsiaTheme="majorEastAsia" w:hAnsiTheme="majorHAnsi" w:cs="Mangal"/>
      <w:kern w:val="1"/>
      <w:sz w:val="24"/>
      <w:szCs w:val="21"/>
      <w:lang w:val="en-GB" w:eastAsia="hi-IN" w:bidi="hi-IN"/>
    </w:rPr>
  </w:style>
  <w:style w:type="paragraph" w:styleId="Vahedeta">
    <w:name w:val="No Spacing"/>
    <w:uiPriority w:val="1"/>
    <w:qFormat/>
    <w:rsid w:val="00322B05"/>
    <w:pPr>
      <w:widowControl w:val="0"/>
      <w:suppressAutoHyphens/>
    </w:pPr>
    <w:rPr>
      <w:rFonts w:eastAsia="SimSun" w:cs="Mangal"/>
      <w:kern w:val="1"/>
      <w:sz w:val="24"/>
      <w:szCs w:val="21"/>
      <w:lang w:val="en-GB" w:eastAsia="hi-IN" w:bidi="hi-IN"/>
    </w:rPr>
  </w:style>
  <w:style w:type="paragraph" w:styleId="Loendilik">
    <w:name w:val="List Paragraph"/>
    <w:basedOn w:val="Normaallaad"/>
    <w:uiPriority w:val="34"/>
    <w:qFormat/>
    <w:rsid w:val="00322B05"/>
    <w:pPr>
      <w:ind w:left="708"/>
    </w:pPr>
    <w:rPr>
      <w:szCs w:val="21"/>
    </w:rPr>
  </w:style>
  <w:style w:type="character" w:styleId="Tugev">
    <w:name w:val="Strong"/>
    <w:basedOn w:val="Liguvaikefont"/>
    <w:uiPriority w:val="22"/>
    <w:qFormat/>
    <w:rsid w:val="00E75CDD"/>
    <w:rPr>
      <w:b/>
      <w:bCs/>
    </w:rPr>
  </w:style>
  <w:style w:type="character" w:styleId="Hperlink">
    <w:name w:val="Hyperlink"/>
    <w:basedOn w:val="Liguvaikefont"/>
    <w:uiPriority w:val="99"/>
    <w:unhideWhenUsed/>
    <w:rsid w:val="00AF6AC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F6ACE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EC27B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C27B4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C27B4"/>
    <w:rPr>
      <w:rFonts w:eastAsia="SimSun" w:cs="Mangal"/>
      <w:kern w:val="1"/>
      <w:szCs w:val="18"/>
      <w:lang w:val="et-EE" w:eastAsia="hi-I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27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27B4"/>
    <w:rPr>
      <w:rFonts w:eastAsia="SimSun" w:cs="Mangal"/>
      <w:b/>
      <w:bCs/>
      <w:kern w:val="1"/>
      <w:szCs w:val="18"/>
      <w:lang w:val="et-E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ordinaator\Documents\Custom%20Office%20Templates\K&#220;SK%20kirja%20BLANKETT%20%5bUUS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A35BE5CA0F42910A4EFEA253D3AE" ma:contentTypeVersion="14" ma:contentTypeDescription="Create a new document." ma:contentTypeScope="" ma:versionID="0d283b782af85e0acb47da4e3552bcf1">
  <xsd:schema xmlns:xsd="http://www.w3.org/2001/XMLSchema" xmlns:xs="http://www.w3.org/2001/XMLSchema" xmlns:p="http://schemas.microsoft.com/office/2006/metadata/properties" xmlns:ns2="e7fb249a-b9b4-4437-8ec1-b4dea089e6b0" xmlns:ns3="194d161e-9feb-48d7-86ed-d7bb9ad5178d" targetNamespace="http://schemas.microsoft.com/office/2006/metadata/properties" ma:root="true" ma:fieldsID="505a815074ec19b6da8fb337544f5288" ns2:_="" ns3:_="">
    <xsd:import namespace="e7fb249a-b9b4-4437-8ec1-b4dea089e6b0"/>
    <xsd:import namespace="194d161e-9feb-48d7-86ed-d7bb9ad51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249a-b9b4-4437-8ec1-b4dea089e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36484f-8c2f-4416-860f-d7d6b5901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161e-9feb-48d7-86ed-d7bb9ad51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44fb-4c81-4059-9cc5-499d6564fc98}" ma:internalName="TaxCatchAll" ma:showField="CatchAllData" ma:web="194d161e-9feb-48d7-86ed-d7bb9ad51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b249a-b9b4-4437-8ec1-b4dea089e6b0">
      <Terms xmlns="http://schemas.microsoft.com/office/infopath/2007/PartnerControls"/>
    </lcf76f155ced4ddcb4097134ff3c332f>
    <TaxCatchAll xmlns="194d161e-9feb-48d7-86ed-d7bb9ad5178d" xsi:nil="true"/>
  </documentManagement>
</p:properties>
</file>

<file path=customXml/itemProps1.xml><?xml version="1.0" encoding="utf-8"?>
<ds:datastoreItem xmlns:ds="http://schemas.openxmlformats.org/officeDocument/2006/customXml" ds:itemID="{342BF140-F4A3-4E73-B3C2-804DECB65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03A92-92BA-4E3F-91DF-43710F0EC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AB398-3521-4940-9BD7-4E8B9CEE6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249a-b9b4-4437-8ec1-b4dea089e6b0"/>
    <ds:schemaRef ds:uri="194d161e-9feb-48d7-86ed-d7bb9ad51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02615-3FF9-4A16-806F-0080AB41147D}">
  <ds:schemaRefs>
    <ds:schemaRef ds:uri="http://schemas.microsoft.com/office/2006/metadata/properties"/>
    <ds:schemaRef ds:uri="http://schemas.microsoft.com/office/infopath/2007/PartnerControls"/>
    <ds:schemaRef ds:uri="e7fb249a-b9b4-4437-8ec1-b4dea089e6b0"/>
    <ds:schemaRef ds:uri="194d161e-9feb-48d7-86ed-d7bb9ad51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KÜSK kirja BLANKETT [UUS]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Tiina Oraste</cp:lastModifiedBy>
  <cp:revision>2</cp:revision>
  <cp:lastPrinted>2014-08-04T11:46:00Z</cp:lastPrinted>
  <dcterms:created xsi:type="dcterms:W3CDTF">2025-10-21T09:14:00Z</dcterms:created>
  <dcterms:modified xsi:type="dcterms:W3CDTF">2025-10-21T09:14:00Z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0x0101000214A35BE5CA0F42910A4EFEA253D3AE</vt:lpwstr>
  </property>
  <property fmtid="{D5CDD505-2E9C-101B-9397-08002B2CF9AE}" pid="3" name="MediaServiceImageTags">
    <vt:lpwstr/>
  </property>
</Properties>
</file>